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spacing w:line="360" w:lineRule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供应商详细信息表</w:t>
      </w:r>
    </w:p>
    <w:p>
      <w:pPr>
        <w:spacing w:line="360" w:lineRule="auto"/>
        <w:jc w:val="center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tbl>
      <w:tblPr>
        <w:tblStyle w:val="5"/>
        <w:tblW w:w="89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838"/>
        <w:gridCol w:w="106"/>
        <w:gridCol w:w="1066"/>
        <w:gridCol w:w="954"/>
        <w:gridCol w:w="390"/>
        <w:gridCol w:w="1135"/>
        <w:gridCol w:w="176"/>
        <w:gridCol w:w="1276"/>
        <w:gridCol w:w="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jc w:val="center"/>
        </w:trPr>
        <w:tc>
          <w:tcPr>
            <w:tcW w:w="2174" w:type="dxa"/>
            <w:vAlign w:val="center"/>
          </w:tcPr>
          <w:p>
            <w:pPr>
              <w:autoSpaceDE/>
              <w:autoSpaceDN/>
              <w:spacing w:before="107"/>
              <w:ind w:left="118" w:right="116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注册单位名称</w:t>
            </w:r>
          </w:p>
        </w:tc>
        <w:tc>
          <w:tcPr>
            <w:tcW w:w="6758" w:type="dxa"/>
            <w:gridSpan w:val="9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2174" w:type="dxa"/>
            <w:vAlign w:val="center"/>
          </w:tcPr>
          <w:p>
            <w:pPr>
              <w:autoSpaceDE/>
              <w:autoSpaceDN/>
              <w:spacing w:before="107"/>
              <w:ind w:left="116" w:right="116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注册资金</w:t>
            </w:r>
          </w:p>
        </w:tc>
        <w:tc>
          <w:tcPr>
            <w:tcW w:w="3354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135" w:type="dxa"/>
            <w:vAlign w:val="center"/>
          </w:tcPr>
          <w:p>
            <w:pPr>
              <w:autoSpaceDE/>
              <w:autoSpaceDN/>
              <w:spacing w:before="107"/>
              <w:ind w:left="122" w:right="122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成立时间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jc w:val="center"/>
        </w:trPr>
        <w:tc>
          <w:tcPr>
            <w:tcW w:w="2174" w:type="dxa"/>
            <w:vAlign w:val="center"/>
          </w:tcPr>
          <w:p>
            <w:pPr>
              <w:autoSpaceDE/>
              <w:autoSpaceDN/>
              <w:spacing w:before="107"/>
              <w:ind w:left="118" w:right="116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注册地址</w:t>
            </w:r>
          </w:p>
        </w:tc>
        <w:tc>
          <w:tcPr>
            <w:tcW w:w="6758" w:type="dxa"/>
            <w:gridSpan w:val="9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2174" w:type="dxa"/>
            <w:vAlign w:val="center"/>
          </w:tcPr>
          <w:p>
            <w:pPr>
              <w:autoSpaceDE/>
              <w:autoSpaceDN/>
              <w:spacing w:before="108"/>
              <w:ind w:left="118" w:right="116"/>
              <w:jc w:val="center"/>
              <w:rPr>
                <w:rFonts w:hint="default" w:ascii="Calibri" w:hAnsi="Calibri" w:eastAsiaTheme="minorEastAsia"/>
                <w:kern w:val="0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lang w:val="en-US" w:eastAsia="zh-CN"/>
              </w:rPr>
              <w:t>营业范围</w:t>
            </w:r>
          </w:p>
        </w:tc>
        <w:tc>
          <w:tcPr>
            <w:tcW w:w="6758" w:type="dxa"/>
            <w:gridSpan w:val="9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2174" w:type="dxa"/>
            <w:vMerge w:val="restart"/>
            <w:vAlign w:val="center"/>
          </w:tcPr>
          <w:p>
            <w:pPr>
              <w:autoSpaceDE/>
              <w:autoSpaceDN/>
              <w:spacing w:before="1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业务联系人</w:t>
            </w:r>
          </w:p>
        </w:tc>
        <w:tc>
          <w:tcPr>
            <w:tcW w:w="3354" w:type="dxa"/>
            <w:gridSpan w:val="5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135" w:type="dxa"/>
            <w:vMerge w:val="restart"/>
            <w:vAlign w:val="center"/>
          </w:tcPr>
          <w:p>
            <w:pPr>
              <w:autoSpaceDE/>
              <w:autoSpaceDN/>
              <w:spacing w:before="107"/>
              <w:ind w:left="122" w:right="120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联系电话</w:t>
            </w:r>
          </w:p>
        </w:tc>
        <w:tc>
          <w:tcPr>
            <w:tcW w:w="22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autoSpaceDE/>
              <w:autoSpaceDN/>
              <w:spacing w:before="1"/>
              <w:ind w:left="662"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3354" w:type="dxa"/>
            <w:gridSpan w:val="5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autoSpaceDE/>
              <w:autoSpaceDN/>
              <w:spacing w:before="107"/>
              <w:ind w:left="122" w:right="120"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  <w:jc w:val="center"/>
        </w:trPr>
        <w:tc>
          <w:tcPr>
            <w:tcW w:w="2174" w:type="dxa"/>
            <w:vAlign w:val="center"/>
          </w:tcPr>
          <w:p>
            <w:pPr>
              <w:autoSpaceDE/>
              <w:autoSpaceDN/>
              <w:spacing w:before="108"/>
              <w:ind w:left="118" w:right="116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法定代表人</w:t>
            </w:r>
          </w:p>
          <w:p>
            <w:pPr>
              <w:autoSpaceDE/>
              <w:autoSpaceDN/>
              <w:spacing w:before="108"/>
              <w:ind w:left="13" w:right="116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（单位负责人）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autoSpaceDE/>
              <w:autoSpaceDN/>
              <w:ind w:left="131" w:right="132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135" w:type="dxa"/>
            <w:vAlign w:val="center"/>
          </w:tcPr>
          <w:p>
            <w:pPr>
              <w:autoSpaceDE/>
              <w:autoSpaceDN/>
              <w:ind w:left="122" w:right="120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电话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74" w:type="dxa"/>
            <w:vMerge w:val="restart"/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注册单位关联企业情况</w:t>
            </w:r>
          </w:p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201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关联企业名称</w:t>
            </w:r>
          </w:p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474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关联企业关系</w:t>
            </w:r>
          </w:p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4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4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4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474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174" w:type="dxa"/>
            <w:vMerge w:val="restart"/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近3年完成、正在供货或新承接的类似项目情况表</w:t>
            </w:r>
          </w:p>
        </w:tc>
        <w:tc>
          <w:tcPr>
            <w:tcW w:w="838" w:type="dxa"/>
            <w:vAlign w:val="center"/>
          </w:tcPr>
          <w:p>
            <w:pPr>
              <w:autoSpaceDE/>
              <w:autoSpaceDN/>
              <w:ind w:left="131" w:right="132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序号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autoSpaceDE/>
              <w:autoSpaceDN/>
              <w:ind w:left="131" w:right="132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项目名称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utoSpaceDE/>
              <w:autoSpaceDN/>
              <w:ind w:left="131" w:right="132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买方名称</w:t>
            </w:r>
          </w:p>
        </w:tc>
        <w:tc>
          <w:tcPr>
            <w:tcW w:w="1276" w:type="dxa"/>
            <w:vAlign w:val="center"/>
          </w:tcPr>
          <w:p>
            <w:pPr>
              <w:autoSpaceDE/>
              <w:autoSpaceDN/>
              <w:ind w:left="131" w:right="132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合同价格</w:t>
            </w:r>
          </w:p>
        </w:tc>
        <w:tc>
          <w:tcPr>
            <w:tcW w:w="817" w:type="dxa"/>
            <w:vAlign w:val="center"/>
          </w:tcPr>
          <w:p>
            <w:pPr>
              <w:autoSpaceDE/>
              <w:autoSpaceDN/>
              <w:ind w:left="131" w:right="132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838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817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838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817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838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817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2174" w:type="dxa"/>
            <w:vMerge w:val="continue"/>
            <w:vAlign w:val="center"/>
          </w:tcPr>
          <w:p>
            <w:pPr>
              <w:autoSpaceDE/>
              <w:autoSpaceDN/>
              <w:spacing w:before="107"/>
              <w:ind w:left="136"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838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  <w:tc>
          <w:tcPr>
            <w:tcW w:w="817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/>
                <w:kern w:val="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exact"/>
          <w:jc w:val="center"/>
        </w:trPr>
        <w:tc>
          <w:tcPr>
            <w:tcW w:w="2174" w:type="dxa"/>
            <w:vAlign w:val="center"/>
          </w:tcPr>
          <w:p>
            <w:pPr>
              <w:autoSpaceDE/>
              <w:autoSpaceDN/>
              <w:spacing w:before="107"/>
              <w:ind w:left="116" w:right="116"/>
              <w:jc w:val="center"/>
              <w:rPr>
                <w:rFonts w:ascii="Calibri" w:hAnsi="Calibri"/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lang w:eastAsia="en-US"/>
              </w:rPr>
              <w:t>备注</w:t>
            </w:r>
          </w:p>
        </w:tc>
        <w:tc>
          <w:tcPr>
            <w:tcW w:w="6758" w:type="dxa"/>
            <w:gridSpan w:val="9"/>
            <w:vAlign w:val="center"/>
          </w:tcPr>
          <w:p>
            <w:pPr>
              <w:autoSpaceDE/>
              <w:autoSpaceDN/>
              <w:jc w:val="left"/>
              <w:rPr>
                <w:rFonts w:ascii="Calibri" w:hAnsi="Calibri"/>
                <w:kern w:val="0"/>
                <w:lang w:eastAsia="en-US"/>
              </w:rPr>
            </w:pPr>
          </w:p>
        </w:tc>
      </w:tr>
    </w:tbl>
    <w:p>
      <w:pPr>
        <w:jc w:val="left"/>
      </w:pPr>
    </w:p>
    <w:p>
      <w:p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宋体" w:hAnsi="宋体"/>
          <w:sz w:val="22"/>
          <w:szCs w:val="22"/>
        </w:rPr>
        <w:t>填表说明：本表需加申请盖单位公章</w:t>
      </w:r>
    </w:p>
    <w:p/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96711"/>
    <w:rsid w:val="13796711"/>
    <w:rsid w:val="40DA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2019-11-21T02:08:00Z</dcterms:created>
  <dc:creator>109950</dc:creator>
  <cp:lastModifiedBy>109950</cp:lastModifiedBy>
  <dcterms:modified xsi:type="dcterms:W3CDTF">2019-11-21T02:09:03Z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